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CE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310C435C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NR SR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č. 278/1993 </w:t>
      </w:r>
      <w:proofErr w:type="spellStart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proofErr w:type="spellEnd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 správe majetku v znení neskorších predpisov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B6F7891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Predseda:</w:t>
      </w:r>
    </w:p>
    <w:p w14:paraId="3E711F7B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Henrieta </w:t>
      </w:r>
      <w:proofErr w:type="spellStart"/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Dobrotinová</w:t>
      </w:r>
      <w:proofErr w:type="spellEnd"/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riaditeľka Odboru kongresových a ubytovacích služieb</w:t>
      </w:r>
    </w:p>
    <w:p w14:paraId="14D18322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4A073D6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Členovia komisie:</w:t>
      </w:r>
    </w:p>
    <w:p w14:paraId="5A88B354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riaditeľka Odboru prevádzky a správy majetku</w:t>
      </w:r>
    </w:p>
    <w:p w14:paraId="49548E82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Andrea Civáňová</w:t>
      </w: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riaditeľka Odboru ekonomických činností</w:t>
      </w:r>
    </w:p>
    <w:p w14:paraId="4BEBE7C5" w14:textId="77777777" w:rsidR="00333563" w:rsidRPr="00333563" w:rsidRDefault="00333563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právny referent</w:t>
      </w:r>
    </w:p>
    <w:p w14:paraId="1FF41B7D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040ACD9" w14:textId="082FD433" w:rsidR="00533386" w:rsidRPr="00333563" w:rsidRDefault="007C601A" w:rsidP="0033356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uskutočnila dňa 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0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nebytových priestorov nachádzajúcich s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 v nehnuteľnosti sídliacej na Partizánskej 17, 984 01 Lučenec, zapísanej na liste vlastníctva číslo 6633, vedenej na Okresnom úrade Lučenec, katastrálny odbor, obec Lučenec, katastrálne územie Lučenec ako Iná budova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POLYFUNKČNÝ OBJEKT</w:t>
      </w:r>
      <w:r w:rsidR="00333563">
        <w:rPr>
          <w:rFonts w:ascii="Times New Roman" w:hAnsi="Times New Roman" w:cs="Times New Roman"/>
          <w:sz w:val="24"/>
          <w:szCs w:val="24"/>
        </w:rPr>
        <w:t>)</w:t>
      </w:r>
      <w:r w:rsidRPr="007C6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súpisným číslom 276, na parcele registra</w:t>
      </w:r>
      <w:r w:rsidR="00FD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“C“, parcelné číslo 26</w:t>
      </w:r>
      <w:r w:rsidR="006625CC">
        <w:rPr>
          <w:rFonts w:ascii="Times New Roman" w:hAnsi="Times New Roman" w:cs="Times New Roman"/>
          <w:sz w:val="24"/>
          <w:szCs w:val="24"/>
        </w:rPr>
        <w:t xml:space="preserve">40/1, a to: </w:t>
      </w:r>
    </w:p>
    <w:p w14:paraId="25345D8A" w14:textId="77777777" w:rsidR="00533386" w:rsidRPr="00533386" w:rsidRDefault="00533386" w:rsidP="00FD47E7">
      <w:pPr>
        <w:suppressAutoHyphens w:val="0"/>
        <w:spacing w:after="0"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3C252" w14:textId="1F00D828" w:rsidR="00533386" w:rsidRPr="00533386" w:rsidRDefault="00533386" w:rsidP="00FD47E7">
      <w:pPr>
        <w:spacing w:after="0" w:line="276" w:lineRule="auto"/>
        <w:jc w:val="both"/>
        <w:rPr>
          <w:rFonts w:ascii="Palatino Linotype" w:hAnsi="Palatino Linotype"/>
          <w:color w:val="000000"/>
          <w:lang w:eastAsia="cs-CZ"/>
        </w:rPr>
      </w:pPr>
      <w:r w:rsidRPr="00533386">
        <w:rPr>
          <w:rFonts w:ascii="Palatino Linotype" w:hAnsi="Palatino Linotype"/>
          <w:color w:val="000000"/>
          <w:lang w:eastAsia="cs-CZ"/>
        </w:rPr>
        <w:t>•</w:t>
      </w:r>
      <w:r w:rsidRPr="00533386">
        <w:rPr>
          <w:rFonts w:ascii="Palatino Linotype" w:hAnsi="Palatino Linotype"/>
          <w:color w:val="000000"/>
          <w:lang w:eastAsia="cs-CZ"/>
        </w:rPr>
        <w:tab/>
        <w:t>kancelária L2/</w:t>
      </w:r>
      <w:r w:rsidR="00FD47E7">
        <w:rPr>
          <w:rFonts w:ascii="Palatino Linotype" w:hAnsi="Palatino Linotype"/>
          <w:color w:val="000000"/>
          <w:lang w:eastAsia="cs-CZ"/>
        </w:rPr>
        <w:t>23</w:t>
      </w:r>
      <w:r w:rsidRPr="00533386">
        <w:rPr>
          <w:rFonts w:ascii="Palatino Linotype" w:hAnsi="Palatino Linotype"/>
          <w:color w:val="000000"/>
          <w:lang w:eastAsia="cs-CZ"/>
        </w:rPr>
        <w:t>/30</w:t>
      </w:r>
      <w:r w:rsidR="00FD47E7">
        <w:rPr>
          <w:rFonts w:ascii="Palatino Linotype" w:hAnsi="Palatino Linotype"/>
          <w:color w:val="000000"/>
          <w:lang w:eastAsia="cs-CZ"/>
        </w:rPr>
        <w:t>5</w:t>
      </w:r>
      <w:r w:rsidRPr="00533386">
        <w:rPr>
          <w:rFonts w:ascii="Palatino Linotype" w:hAnsi="Palatino Linotype"/>
          <w:color w:val="000000"/>
          <w:lang w:eastAsia="cs-CZ"/>
        </w:rPr>
        <w:t>, výmera 1</w:t>
      </w:r>
      <w:r w:rsidR="00FD47E7">
        <w:rPr>
          <w:rFonts w:ascii="Palatino Linotype" w:hAnsi="Palatino Linotype"/>
          <w:color w:val="000000"/>
          <w:lang w:eastAsia="cs-CZ"/>
        </w:rPr>
        <w:t>7</w:t>
      </w:r>
      <w:r w:rsidRPr="00533386">
        <w:rPr>
          <w:rFonts w:ascii="Palatino Linotype" w:hAnsi="Palatino Linotype"/>
          <w:color w:val="000000"/>
          <w:lang w:eastAsia="cs-CZ"/>
        </w:rPr>
        <w:t>,</w:t>
      </w:r>
      <w:r w:rsidR="00FD47E7">
        <w:rPr>
          <w:rFonts w:ascii="Palatino Linotype" w:hAnsi="Palatino Linotype"/>
          <w:color w:val="000000"/>
          <w:lang w:eastAsia="cs-CZ"/>
        </w:rPr>
        <w:t>25</w:t>
      </w:r>
      <w:r w:rsidRPr="00533386">
        <w:rPr>
          <w:rFonts w:ascii="Palatino Linotype" w:hAnsi="Palatino Linotype"/>
          <w:color w:val="000000"/>
          <w:lang w:eastAsia="cs-CZ"/>
        </w:rPr>
        <w:t xml:space="preserve"> m</w:t>
      </w:r>
      <w:r w:rsidRPr="00533386">
        <w:rPr>
          <w:rFonts w:ascii="Palatino Linotype" w:hAnsi="Palatino Linotype"/>
          <w:color w:val="000000"/>
          <w:vertAlign w:val="superscript"/>
          <w:lang w:eastAsia="cs-CZ"/>
        </w:rPr>
        <w:t>2</w:t>
      </w:r>
    </w:p>
    <w:p w14:paraId="5035B209" w14:textId="1485FE42" w:rsidR="006625CC" w:rsidRPr="00261896" w:rsidRDefault="006625CC" w:rsidP="00FD47E7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586B4FE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Minimálna výška nájomného bola stanovená vo výške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5333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7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</w:t>
      </w:r>
      <w:r w:rsidR="006621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kancelária/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rok. </w:t>
      </w:r>
    </w:p>
    <w:p w14:paraId="628E3A18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5FC8A3" w14:textId="56C9EE92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na prenájom bola uverejnená v registri ponúkaného majetku štátu dňa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Záujemcovia sa mohli prihlásiť od 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202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do 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22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625C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1D04B220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3A0E3D1" w14:textId="3FDD048F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že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ne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boli doručené ponuky od záujemcov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3B54B3A" w14:textId="77777777" w:rsidR="00D041D1" w:rsidRDefault="00D041D1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084FCB6" w14:textId="77777777" w:rsidR="006C043B" w:rsidRDefault="006C043B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66A7015" w14:textId="7C0C747C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1.202</w:t>
      </w:r>
      <w:r w:rsidR="003335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</w:p>
    <w:p w14:paraId="1D60C7E6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F95072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22831640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Henrieta Dobrotinová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7BB2712D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           ------------------------</w:t>
      </w:r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2930D48" w14:textId="02C9AD55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Ing. </w:t>
      </w:r>
      <w:r w:rsidR="00877F1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Andrea Civáňová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162B45" w14:textId="25ACF8A3" w:rsidR="007C601A" w:rsidRPr="007C601A" w:rsidRDefault="00877F1D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7C601A"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------------------------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D3670A">
      <w:headerReference w:type="default" r:id="rId8"/>
      <w:footerReference w:type="default" r:id="rId9"/>
      <w:pgSz w:w="11906" w:h="16838"/>
      <w:pgMar w:top="-1985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459B" w14:textId="77777777" w:rsidR="00091EA0" w:rsidRDefault="00091EA0" w:rsidP="00BE047E">
      <w:pPr>
        <w:spacing w:after="0" w:line="240" w:lineRule="auto"/>
      </w:pPr>
      <w:r>
        <w:separator/>
      </w:r>
    </w:p>
  </w:endnote>
  <w:endnote w:type="continuationSeparator" w:id="0">
    <w:p w14:paraId="5A77201E" w14:textId="77777777" w:rsidR="00091EA0" w:rsidRDefault="00091EA0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4861" w14:textId="77777777" w:rsidR="00091EA0" w:rsidRDefault="00091EA0" w:rsidP="00BE047E">
      <w:pPr>
        <w:spacing w:after="0" w:line="240" w:lineRule="auto"/>
      </w:pPr>
      <w:r>
        <w:separator/>
      </w:r>
    </w:p>
  </w:footnote>
  <w:footnote w:type="continuationSeparator" w:id="0">
    <w:p w14:paraId="3DD0A9F3" w14:textId="77777777" w:rsidR="00091EA0" w:rsidRDefault="00091EA0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801691376" name="Obrázok 80169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1822660419" name="Obrázok 1822660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8"/>
  </w:num>
  <w:num w:numId="2" w16cid:durableId="698353828">
    <w:abstractNumId w:val="20"/>
  </w:num>
  <w:num w:numId="3" w16cid:durableId="672999990">
    <w:abstractNumId w:val="20"/>
  </w:num>
  <w:num w:numId="4" w16cid:durableId="299921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19"/>
  </w:num>
  <w:num w:numId="6" w16cid:durableId="545259751">
    <w:abstractNumId w:val="14"/>
  </w:num>
  <w:num w:numId="7" w16cid:durableId="461193559">
    <w:abstractNumId w:val="5"/>
  </w:num>
  <w:num w:numId="8" w16cid:durableId="765422120">
    <w:abstractNumId w:val="17"/>
  </w:num>
  <w:num w:numId="9" w16cid:durableId="1808623780">
    <w:abstractNumId w:val="11"/>
  </w:num>
  <w:num w:numId="10" w16cid:durableId="641152474">
    <w:abstractNumId w:val="12"/>
  </w:num>
  <w:num w:numId="11" w16cid:durableId="10188684">
    <w:abstractNumId w:val="21"/>
  </w:num>
  <w:num w:numId="12" w16cid:durableId="328564706">
    <w:abstractNumId w:val="10"/>
  </w:num>
  <w:num w:numId="13" w16cid:durableId="487554132">
    <w:abstractNumId w:val="22"/>
  </w:num>
  <w:num w:numId="14" w16cid:durableId="1120686942">
    <w:abstractNumId w:val="9"/>
  </w:num>
  <w:num w:numId="15" w16cid:durableId="419984256">
    <w:abstractNumId w:val="13"/>
  </w:num>
  <w:num w:numId="16" w16cid:durableId="235634415">
    <w:abstractNumId w:val="23"/>
  </w:num>
  <w:num w:numId="17" w16cid:durableId="55596112">
    <w:abstractNumId w:val="15"/>
  </w:num>
  <w:num w:numId="18" w16cid:durableId="989671827">
    <w:abstractNumId w:val="18"/>
  </w:num>
  <w:num w:numId="19" w16cid:durableId="417749023">
    <w:abstractNumId w:val="7"/>
  </w:num>
  <w:num w:numId="20" w16cid:durableId="9963479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27882"/>
    <w:rsid w:val="000352E4"/>
    <w:rsid w:val="000400D1"/>
    <w:rsid w:val="000477A8"/>
    <w:rsid w:val="0005516F"/>
    <w:rsid w:val="000611EB"/>
    <w:rsid w:val="00082951"/>
    <w:rsid w:val="00091EA0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A35FF"/>
    <w:rsid w:val="002B7F42"/>
    <w:rsid w:val="002D6C94"/>
    <w:rsid w:val="002D74AD"/>
    <w:rsid w:val="002E1BE4"/>
    <w:rsid w:val="002F6C9E"/>
    <w:rsid w:val="00306CB5"/>
    <w:rsid w:val="0031425D"/>
    <w:rsid w:val="0032050B"/>
    <w:rsid w:val="0032111E"/>
    <w:rsid w:val="00333563"/>
    <w:rsid w:val="0033498E"/>
    <w:rsid w:val="003366DF"/>
    <w:rsid w:val="00336A56"/>
    <w:rsid w:val="0036097F"/>
    <w:rsid w:val="00361CE3"/>
    <w:rsid w:val="003709E1"/>
    <w:rsid w:val="00375D18"/>
    <w:rsid w:val="003A04B6"/>
    <w:rsid w:val="003A3023"/>
    <w:rsid w:val="003A7093"/>
    <w:rsid w:val="003C1F8E"/>
    <w:rsid w:val="003D5ECC"/>
    <w:rsid w:val="00401098"/>
    <w:rsid w:val="00403B3E"/>
    <w:rsid w:val="004108CF"/>
    <w:rsid w:val="00410FC1"/>
    <w:rsid w:val="00415A69"/>
    <w:rsid w:val="0042040E"/>
    <w:rsid w:val="00447063"/>
    <w:rsid w:val="00457277"/>
    <w:rsid w:val="00463CDF"/>
    <w:rsid w:val="00474A0B"/>
    <w:rsid w:val="00492AB2"/>
    <w:rsid w:val="004A4682"/>
    <w:rsid w:val="004B7336"/>
    <w:rsid w:val="004D7363"/>
    <w:rsid w:val="004E67E7"/>
    <w:rsid w:val="00504E97"/>
    <w:rsid w:val="005116A8"/>
    <w:rsid w:val="00515B74"/>
    <w:rsid w:val="00533386"/>
    <w:rsid w:val="00541E46"/>
    <w:rsid w:val="00544877"/>
    <w:rsid w:val="0059318F"/>
    <w:rsid w:val="00595011"/>
    <w:rsid w:val="00597FF9"/>
    <w:rsid w:val="005B10D2"/>
    <w:rsid w:val="005B3607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B615F"/>
    <w:rsid w:val="006C043B"/>
    <w:rsid w:val="006C5ACF"/>
    <w:rsid w:val="006C5E34"/>
    <w:rsid w:val="00700DC4"/>
    <w:rsid w:val="00716539"/>
    <w:rsid w:val="00717D44"/>
    <w:rsid w:val="00733F86"/>
    <w:rsid w:val="0074621E"/>
    <w:rsid w:val="00762C02"/>
    <w:rsid w:val="007662AC"/>
    <w:rsid w:val="00787271"/>
    <w:rsid w:val="00790AC3"/>
    <w:rsid w:val="0079509F"/>
    <w:rsid w:val="007B402A"/>
    <w:rsid w:val="007B41C5"/>
    <w:rsid w:val="007C601A"/>
    <w:rsid w:val="007D5847"/>
    <w:rsid w:val="00806E8B"/>
    <w:rsid w:val="00830079"/>
    <w:rsid w:val="008544E5"/>
    <w:rsid w:val="00870A5C"/>
    <w:rsid w:val="008777CB"/>
    <w:rsid w:val="00877F1D"/>
    <w:rsid w:val="00881A37"/>
    <w:rsid w:val="00892ABC"/>
    <w:rsid w:val="008937AE"/>
    <w:rsid w:val="0089390E"/>
    <w:rsid w:val="008B046F"/>
    <w:rsid w:val="008B36C9"/>
    <w:rsid w:val="008B5991"/>
    <w:rsid w:val="008B5D42"/>
    <w:rsid w:val="008C0AC8"/>
    <w:rsid w:val="008C13CA"/>
    <w:rsid w:val="008D0248"/>
    <w:rsid w:val="008D73E5"/>
    <w:rsid w:val="008F5317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64110"/>
    <w:rsid w:val="0097313B"/>
    <w:rsid w:val="00976C09"/>
    <w:rsid w:val="00986B12"/>
    <w:rsid w:val="0098769B"/>
    <w:rsid w:val="00995499"/>
    <w:rsid w:val="009D1A1B"/>
    <w:rsid w:val="009E34E4"/>
    <w:rsid w:val="009E58A9"/>
    <w:rsid w:val="009F4999"/>
    <w:rsid w:val="00A05FA1"/>
    <w:rsid w:val="00A126BE"/>
    <w:rsid w:val="00A20A51"/>
    <w:rsid w:val="00A21DBE"/>
    <w:rsid w:val="00A277B6"/>
    <w:rsid w:val="00A42993"/>
    <w:rsid w:val="00A52C18"/>
    <w:rsid w:val="00A530A5"/>
    <w:rsid w:val="00A76936"/>
    <w:rsid w:val="00A86EC7"/>
    <w:rsid w:val="00AA7D64"/>
    <w:rsid w:val="00AB24AF"/>
    <w:rsid w:val="00AB799D"/>
    <w:rsid w:val="00AC4E1D"/>
    <w:rsid w:val="00AE4B8D"/>
    <w:rsid w:val="00AF6638"/>
    <w:rsid w:val="00B0099B"/>
    <w:rsid w:val="00B04920"/>
    <w:rsid w:val="00B14D86"/>
    <w:rsid w:val="00B31DDB"/>
    <w:rsid w:val="00B47EF9"/>
    <w:rsid w:val="00B60910"/>
    <w:rsid w:val="00B6655E"/>
    <w:rsid w:val="00B81B7A"/>
    <w:rsid w:val="00B957D7"/>
    <w:rsid w:val="00BC4F69"/>
    <w:rsid w:val="00BE047E"/>
    <w:rsid w:val="00BE1BF4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F489F"/>
    <w:rsid w:val="00CF6817"/>
    <w:rsid w:val="00CF6EFC"/>
    <w:rsid w:val="00D00C0B"/>
    <w:rsid w:val="00D026FC"/>
    <w:rsid w:val="00D041D1"/>
    <w:rsid w:val="00D042B2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57F24"/>
    <w:rsid w:val="00E909A9"/>
    <w:rsid w:val="00EA593A"/>
    <w:rsid w:val="00EB6496"/>
    <w:rsid w:val="00EC2D4D"/>
    <w:rsid w:val="00EC63A7"/>
    <w:rsid w:val="00ED1C07"/>
    <w:rsid w:val="00EE04AD"/>
    <w:rsid w:val="00EE6C77"/>
    <w:rsid w:val="00F20F55"/>
    <w:rsid w:val="00F31674"/>
    <w:rsid w:val="00F32223"/>
    <w:rsid w:val="00F51378"/>
    <w:rsid w:val="00F519B1"/>
    <w:rsid w:val="00F57C93"/>
    <w:rsid w:val="00F60274"/>
    <w:rsid w:val="00F60799"/>
    <w:rsid w:val="00F654B6"/>
    <w:rsid w:val="00F7107B"/>
    <w:rsid w:val="00F729C9"/>
    <w:rsid w:val="00F94814"/>
    <w:rsid w:val="00F97575"/>
    <w:rsid w:val="00F97C2C"/>
    <w:rsid w:val="00FA7B67"/>
    <w:rsid w:val="00FC69F3"/>
    <w:rsid w:val="00FC7208"/>
    <w:rsid w:val="00FC79AA"/>
    <w:rsid w:val="00FD1466"/>
    <w:rsid w:val="00FD47E7"/>
    <w:rsid w:val="00FE31B5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Adam Barborík</cp:lastModifiedBy>
  <cp:revision>2</cp:revision>
  <cp:lastPrinted>2024-12-18T06:17:00Z</cp:lastPrinted>
  <dcterms:created xsi:type="dcterms:W3CDTF">2025-01-31T14:14:00Z</dcterms:created>
  <dcterms:modified xsi:type="dcterms:W3CDTF">2025-01-31T14:14:00Z</dcterms:modified>
</cp:coreProperties>
</file>